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D80DC" w14:textId="08FE17A9" w:rsidR="00D44F34" w:rsidRPr="00F352FE" w:rsidRDefault="00F352FE" w:rsidP="00F352FE">
      <w:pPr>
        <w:ind w:firstLineChars="100" w:firstLine="284"/>
        <w:jc w:val="center"/>
        <w:rPr>
          <w:sz w:val="28"/>
          <w:szCs w:val="28"/>
        </w:rPr>
      </w:pPr>
      <w:r w:rsidRPr="00F352FE">
        <w:rPr>
          <w:rFonts w:hint="eastAsia"/>
          <w:sz w:val="28"/>
          <w:szCs w:val="28"/>
        </w:rPr>
        <w:t>商慣行改善指針にかかる</w:t>
      </w:r>
      <w:r w:rsidR="00D44F34" w:rsidRPr="00F352FE">
        <w:rPr>
          <w:rFonts w:hint="eastAsia"/>
          <w:sz w:val="28"/>
          <w:szCs w:val="28"/>
        </w:rPr>
        <w:t>決議</w:t>
      </w:r>
    </w:p>
    <w:p w14:paraId="4245416D" w14:textId="77777777" w:rsidR="00D44F34" w:rsidRDefault="00D44F34" w:rsidP="00F352FE">
      <w:pPr>
        <w:spacing w:line="360" w:lineRule="exact"/>
        <w:ind w:firstLineChars="100" w:firstLine="244"/>
      </w:pPr>
    </w:p>
    <w:p w14:paraId="75EBD3B4" w14:textId="77777777" w:rsidR="00DB144F" w:rsidRDefault="00C74F12" w:rsidP="00F352FE">
      <w:pPr>
        <w:spacing w:line="440" w:lineRule="exact"/>
        <w:ind w:right="-1" w:firstLineChars="100" w:firstLine="244"/>
      </w:pPr>
      <w:r>
        <w:rPr>
          <w:rFonts w:hint="eastAsia"/>
        </w:rPr>
        <w:t>各種の</w:t>
      </w:r>
      <w:r w:rsidR="00D9518C">
        <w:rPr>
          <w:rFonts w:hint="eastAsia"/>
        </w:rPr>
        <w:t>調査において、</w:t>
      </w:r>
      <w:r w:rsidR="002057AE">
        <w:rPr>
          <w:rFonts w:hint="eastAsia"/>
        </w:rPr>
        <w:t>きものはき</w:t>
      </w:r>
      <w:r w:rsidR="00D9518C">
        <w:rPr>
          <w:rFonts w:hint="eastAsia"/>
        </w:rPr>
        <w:t>れいで好き、機会があれば着てみたい、という人が大多数を占めて</w:t>
      </w:r>
      <w:r w:rsidR="00F2244B">
        <w:rPr>
          <w:rFonts w:hint="eastAsia"/>
        </w:rPr>
        <w:t>いる</w:t>
      </w:r>
      <w:r w:rsidR="002057AE">
        <w:rPr>
          <w:rFonts w:hint="eastAsia"/>
        </w:rPr>
        <w:t>にも関わらず、</w:t>
      </w:r>
      <w:r w:rsidR="00F2244B">
        <w:rPr>
          <w:rFonts w:hint="eastAsia"/>
        </w:rPr>
        <w:t>きものを中心とする和装</w:t>
      </w:r>
      <w:r w:rsidR="002057AE">
        <w:rPr>
          <w:rFonts w:hint="eastAsia"/>
        </w:rPr>
        <w:t>需要は年</w:t>
      </w:r>
      <w:r w:rsidR="00F2244B">
        <w:rPr>
          <w:rFonts w:hint="eastAsia"/>
        </w:rPr>
        <w:t>ごとに</w:t>
      </w:r>
      <w:r w:rsidR="002057AE">
        <w:rPr>
          <w:rFonts w:hint="eastAsia"/>
        </w:rPr>
        <w:t>減少している。</w:t>
      </w:r>
    </w:p>
    <w:p w14:paraId="732589D0" w14:textId="77777777" w:rsidR="002057AE" w:rsidRDefault="00D9518C" w:rsidP="00F352FE">
      <w:pPr>
        <w:spacing w:line="440" w:lineRule="exact"/>
        <w:ind w:firstLineChars="100" w:firstLine="244"/>
      </w:pPr>
      <w:r>
        <w:rPr>
          <w:rFonts w:hint="eastAsia"/>
        </w:rPr>
        <w:t>この大きな要因のひとつに、和装業界における</w:t>
      </w:r>
      <w:r w:rsidR="002057AE">
        <w:rPr>
          <w:rFonts w:hint="eastAsia"/>
        </w:rPr>
        <w:t>不適切な取引慣行があげられ</w:t>
      </w:r>
      <w:r>
        <w:rPr>
          <w:rFonts w:hint="eastAsia"/>
        </w:rPr>
        <w:t>、それによる和装商品の高価格化や不透明な販売手法</w:t>
      </w:r>
      <w:r w:rsidR="00F2244B">
        <w:rPr>
          <w:rFonts w:hint="eastAsia"/>
        </w:rPr>
        <w:t>などにより消費者の</w:t>
      </w:r>
      <w:r w:rsidR="00C74F12">
        <w:rPr>
          <w:rFonts w:hint="eastAsia"/>
        </w:rPr>
        <w:t>「</w:t>
      </w:r>
      <w:r w:rsidR="00F2244B">
        <w:rPr>
          <w:rFonts w:hint="eastAsia"/>
        </w:rPr>
        <w:t>きもの離れ</w:t>
      </w:r>
      <w:r w:rsidR="00C74F12">
        <w:rPr>
          <w:rFonts w:hint="eastAsia"/>
        </w:rPr>
        <w:t>」</w:t>
      </w:r>
      <w:r w:rsidR="00F2244B">
        <w:rPr>
          <w:rFonts w:hint="eastAsia"/>
        </w:rPr>
        <w:t>や不信感をもたらしている</w:t>
      </w:r>
      <w:r w:rsidR="002057AE">
        <w:rPr>
          <w:rFonts w:hint="eastAsia"/>
        </w:rPr>
        <w:t>。</w:t>
      </w:r>
    </w:p>
    <w:p w14:paraId="0224E049" w14:textId="77777777" w:rsidR="002057AE" w:rsidRDefault="002057AE" w:rsidP="00F352FE">
      <w:pPr>
        <w:spacing w:line="440" w:lineRule="exact"/>
        <w:ind w:firstLineChars="100" w:firstLine="244"/>
      </w:pPr>
      <w:r>
        <w:rPr>
          <w:rFonts w:hint="eastAsia"/>
        </w:rPr>
        <w:t>こうした</w:t>
      </w:r>
      <w:r w:rsidR="00F2244B">
        <w:rPr>
          <w:rFonts w:hint="eastAsia"/>
        </w:rPr>
        <w:t>なか、このほど経済産業省</w:t>
      </w:r>
      <w:r w:rsidR="0072080A">
        <w:rPr>
          <w:rFonts w:hint="eastAsia"/>
        </w:rPr>
        <w:t>が設置・</w:t>
      </w:r>
      <w:r w:rsidR="00F2244B">
        <w:rPr>
          <w:rFonts w:hint="eastAsia"/>
        </w:rPr>
        <w:t>指導</w:t>
      </w:r>
      <w:r w:rsidR="0072080A">
        <w:rPr>
          <w:rFonts w:hint="eastAsia"/>
        </w:rPr>
        <w:t>している和装振興協議会は</w:t>
      </w:r>
      <w:r w:rsidR="00572CD9">
        <w:rPr>
          <w:rFonts w:hint="eastAsia"/>
        </w:rPr>
        <w:t>、</w:t>
      </w:r>
      <w:r w:rsidR="0072080A">
        <w:rPr>
          <w:rFonts w:hint="eastAsia"/>
        </w:rPr>
        <w:t>「和装の持続的発展のための商慣行のあり方について</w:t>
      </w:r>
      <w:r w:rsidR="00572CD9">
        <w:rPr>
          <w:rFonts w:hint="eastAsia"/>
        </w:rPr>
        <w:t>（</w:t>
      </w:r>
      <w:r w:rsidR="00F9756F">
        <w:rPr>
          <w:rFonts w:hint="eastAsia"/>
        </w:rPr>
        <w:t>以下「指針」という。</w:t>
      </w:r>
      <w:r w:rsidR="00572CD9">
        <w:rPr>
          <w:rFonts w:hint="eastAsia"/>
        </w:rPr>
        <w:t>）</w:t>
      </w:r>
      <w:r w:rsidR="0072080A">
        <w:rPr>
          <w:rFonts w:hint="eastAsia"/>
        </w:rPr>
        <w:t>」をとりまとめ、川上から川下</w:t>
      </w:r>
      <w:r w:rsidR="00572CD9">
        <w:rPr>
          <w:rFonts w:hint="eastAsia"/>
        </w:rPr>
        <w:t>に至る</w:t>
      </w:r>
      <w:r w:rsidR="0072080A">
        <w:rPr>
          <w:rFonts w:hint="eastAsia"/>
        </w:rPr>
        <w:t>和装の関連業界、各事業者に対してその</w:t>
      </w:r>
      <w:r w:rsidR="00572CD9">
        <w:rPr>
          <w:rFonts w:hint="eastAsia"/>
        </w:rPr>
        <w:t>周知徹底と適切な実践を求めている。</w:t>
      </w:r>
    </w:p>
    <w:p w14:paraId="5BBCFD66" w14:textId="77777777" w:rsidR="00572CD9" w:rsidRDefault="00572CD9" w:rsidP="00F352FE">
      <w:pPr>
        <w:spacing w:line="440" w:lineRule="exact"/>
        <w:ind w:firstLineChars="100" w:firstLine="244"/>
      </w:pPr>
      <w:r>
        <w:rPr>
          <w:rFonts w:hint="eastAsia"/>
        </w:rPr>
        <w:t>高度な分業生産体制を導入している西陣産地においては、和装需要の減少は産地の縮小だけにとどまらず</w:t>
      </w:r>
      <w:r w:rsidR="00C74F12">
        <w:rPr>
          <w:rFonts w:hint="eastAsia"/>
        </w:rPr>
        <w:t>、</w:t>
      </w:r>
      <w:r>
        <w:rPr>
          <w:rFonts w:hint="eastAsia"/>
        </w:rPr>
        <w:t>産地</w:t>
      </w:r>
      <w:r w:rsidR="00EE5742">
        <w:rPr>
          <w:rFonts w:hint="eastAsia"/>
        </w:rPr>
        <w:t>自体</w:t>
      </w:r>
      <w:r>
        <w:rPr>
          <w:rFonts w:hint="eastAsia"/>
        </w:rPr>
        <w:t>の壊滅に</w:t>
      </w:r>
      <w:r w:rsidR="00C74F12">
        <w:rPr>
          <w:rFonts w:hint="eastAsia"/>
        </w:rPr>
        <w:t>も</w:t>
      </w:r>
      <w:r>
        <w:rPr>
          <w:rFonts w:hint="eastAsia"/>
        </w:rPr>
        <w:t>つながるという</w:t>
      </w:r>
      <w:r w:rsidR="00EE5742">
        <w:rPr>
          <w:rFonts w:hint="eastAsia"/>
        </w:rPr>
        <w:t>極めて</w:t>
      </w:r>
      <w:r>
        <w:rPr>
          <w:rFonts w:hint="eastAsia"/>
        </w:rPr>
        <w:t>深刻な課題である。</w:t>
      </w:r>
    </w:p>
    <w:p w14:paraId="7C522AB0" w14:textId="77777777" w:rsidR="00572CD9" w:rsidRDefault="00572CD9" w:rsidP="00F352FE">
      <w:pPr>
        <w:spacing w:line="440" w:lineRule="exact"/>
        <w:ind w:firstLineChars="100" w:firstLine="244"/>
      </w:pPr>
      <w:r>
        <w:rPr>
          <w:rFonts w:hint="eastAsia"/>
        </w:rPr>
        <w:t>西陣織工業組合では、本指針の</w:t>
      </w:r>
      <w:r w:rsidR="003066E1">
        <w:rPr>
          <w:rFonts w:hint="eastAsia"/>
        </w:rPr>
        <w:t>趣旨に賛同し、</w:t>
      </w:r>
      <w:r w:rsidR="0075330D">
        <w:rPr>
          <w:rFonts w:hint="eastAsia"/>
        </w:rPr>
        <w:t>組合員各位</w:t>
      </w:r>
      <w:r w:rsidR="00C969DB">
        <w:rPr>
          <w:rFonts w:hint="eastAsia"/>
        </w:rPr>
        <w:t>が置</w:t>
      </w:r>
      <w:r w:rsidR="0075330D">
        <w:rPr>
          <w:rFonts w:hint="eastAsia"/>
        </w:rPr>
        <w:t>かれている</w:t>
      </w:r>
      <w:r w:rsidR="00C969DB">
        <w:rPr>
          <w:rFonts w:hint="eastAsia"/>
        </w:rPr>
        <w:t>状況に応じ指針の趣意に沿った実践的な対応を講じることをここに決議する。</w:t>
      </w:r>
    </w:p>
    <w:p w14:paraId="773CA3B6" w14:textId="77777777" w:rsidR="00F9756F" w:rsidRPr="00F9756F" w:rsidRDefault="00F9756F" w:rsidP="00572CD9">
      <w:pPr>
        <w:ind w:firstLineChars="100" w:firstLine="244"/>
      </w:pPr>
    </w:p>
    <w:p w14:paraId="6C616E08" w14:textId="77777777" w:rsidR="00C969DB" w:rsidRDefault="00C969DB" w:rsidP="00C969DB">
      <w:pPr>
        <w:pStyle w:val="a7"/>
      </w:pPr>
      <w:r>
        <w:rPr>
          <w:rFonts w:hint="eastAsia"/>
        </w:rPr>
        <w:t>記</w:t>
      </w:r>
    </w:p>
    <w:p w14:paraId="70C71EEA" w14:textId="77777777" w:rsidR="00F9756F" w:rsidRPr="00F9756F" w:rsidRDefault="00F9756F" w:rsidP="00F9756F"/>
    <w:p w14:paraId="21F9FA82" w14:textId="77777777" w:rsidR="00BB7ADD" w:rsidRDefault="00C969DB" w:rsidP="00F9756F">
      <w:pPr>
        <w:ind w:firstLineChars="100" w:firstLine="244"/>
      </w:pPr>
      <w:r>
        <w:rPr>
          <w:rFonts w:hint="eastAsia"/>
        </w:rPr>
        <w:t>一，</w:t>
      </w:r>
      <w:r w:rsidR="00F9756F">
        <w:rPr>
          <w:rFonts w:hint="eastAsia"/>
        </w:rPr>
        <w:t>本指針の趣意について</w:t>
      </w:r>
      <w:r w:rsidR="00BB7ADD">
        <w:rPr>
          <w:rFonts w:hint="eastAsia"/>
        </w:rPr>
        <w:t>西陣織工業</w:t>
      </w:r>
      <w:r w:rsidR="00F9756F">
        <w:rPr>
          <w:rFonts w:hint="eastAsia"/>
        </w:rPr>
        <w:t>組合のすべての組織を通じて組合</w:t>
      </w:r>
    </w:p>
    <w:p w14:paraId="0E0C1EAD" w14:textId="77777777" w:rsidR="00C969DB" w:rsidRDefault="00F9756F" w:rsidP="00BB7ADD">
      <w:pPr>
        <w:ind w:firstLineChars="300" w:firstLine="731"/>
      </w:pPr>
      <w:r>
        <w:rPr>
          <w:rFonts w:hint="eastAsia"/>
        </w:rPr>
        <w:t>員に周知徹底を図る。</w:t>
      </w:r>
    </w:p>
    <w:p w14:paraId="02019756" w14:textId="77777777" w:rsidR="00BB7ADD" w:rsidRDefault="00BB7ADD" w:rsidP="00D44F34">
      <w:pPr>
        <w:spacing w:line="240" w:lineRule="exact"/>
        <w:ind w:firstLineChars="300" w:firstLine="731"/>
      </w:pPr>
    </w:p>
    <w:p w14:paraId="12177278" w14:textId="77777777" w:rsidR="007B11DB" w:rsidRDefault="00F9756F" w:rsidP="00F9756F">
      <w:r>
        <w:rPr>
          <w:rFonts w:hint="eastAsia"/>
        </w:rPr>
        <w:t xml:space="preserve">　一，本指針の実践に</w:t>
      </w:r>
      <w:r w:rsidR="00BB7ADD">
        <w:rPr>
          <w:rFonts w:hint="eastAsia"/>
        </w:rPr>
        <w:t>向けて</w:t>
      </w:r>
      <w:r>
        <w:rPr>
          <w:rFonts w:hint="eastAsia"/>
        </w:rPr>
        <w:t>、</w:t>
      </w:r>
      <w:r w:rsidR="00BB7ADD">
        <w:rPr>
          <w:rFonts w:hint="eastAsia"/>
        </w:rPr>
        <w:t>取引</w:t>
      </w:r>
      <w:r w:rsidR="00871727">
        <w:rPr>
          <w:rFonts w:hint="eastAsia"/>
        </w:rPr>
        <w:t>先</w:t>
      </w:r>
      <w:r w:rsidR="00BB7ADD">
        <w:rPr>
          <w:rFonts w:hint="eastAsia"/>
        </w:rPr>
        <w:t>組合</w:t>
      </w:r>
      <w:r w:rsidR="007B11DB">
        <w:rPr>
          <w:rFonts w:hint="eastAsia"/>
        </w:rPr>
        <w:t>等</w:t>
      </w:r>
      <w:r w:rsidR="00BB7ADD">
        <w:rPr>
          <w:rFonts w:hint="eastAsia"/>
        </w:rPr>
        <w:t>との意見交換を行い、</w:t>
      </w:r>
      <w:r w:rsidR="00C74F12">
        <w:rPr>
          <w:rFonts w:hint="eastAsia"/>
        </w:rPr>
        <w:t>指針</w:t>
      </w:r>
      <w:r w:rsidR="00871727">
        <w:rPr>
          <w:rFonts w:hint="eastAsia"/>
        </w:rPr>
        <w:t>の</w:t>
      </w:r>
    </w:p>
    <w:p w14:paraId="288F303A" w14:textId="77777777" w:rsidR="00F9756F" w:rsidRDefault="007B11DB" w:rsidP="00F9756F">
      <w:r>
        <w:rPr>
          <w:rFonts w:hint="eastAsia"/>
        </w:rPr>
        <w:t xml:space="preserve">　　　</w:t>
      </w:r>
      <w:r w:rsidR="00871727">
        <w:rPr>
          <w:rFonts w:hint="eastAsia"/>
        </w:rPr>
        <w:t>実現</w:t>
      </w:r>
      <w:r w:rsidR="00C74F12">
        <w:rPr>
          <w:rFonts w:hint="eastAsia"/>
        </w:rPr>
        <w:t>実行</w:t>
      </w:r>
      <w:r w:rsidR="00871727">
        <w:rPr>
          <w:rFonts w:hint="eastAsia"/>
        </w:rPr>
        <w:t>に努める。</w:t>
      </w:r>
    </w:p>
    <w:p w14:paraId="1839E841" w14:textId="77777777" w:rsidR="00D44F34" w:rsidRDefault="00D44F34" w:rsidP="00D44F34">
      <w:pPr>
        <w:spacing w:line="240" w:lineRule="exact"/>
        <w:ind w:firstLineChars="300" w:firstLine="731"/>
      </w:pPr>
    </w:p>
    <w:p w14:paraId="008FCE86" w14:textId="77777777" w:rsidR="00D44F34" w:rsidRDefault="00871727" w:rsidP="00D44F34">
      <w:r>
        <w:rPr>
          <w:rFonts w:hint="eastAsia"/>
        </w:rPr>
        <w:t xml:space="preserve">　一，本指針の</w:t>
      </w:r>
      <w:r w:rsidR="005B2DF1">
        <w:rPr>
          <w:rFonts w:hint="eastAsia"/>
        </w:rPr>
        <w:t>広範かつ可及的速やか</w:t>
      </w:r>
      <w:r>
        <w:rPr>
          <w:rFonts w:hint="eastAsia"/>
        </w:rPr>
        <w:t>な</w:t>
      </w:r>
      <w:r w:rsidR="005B2DF1">
        <w:rPr>
          <w:rFonts w:hint="eastAsia"/>
        </w:rPr>
        <w:t>実践に向けて、経済産業省</w:t>
      </w:r>
      <w:r w:rsidR="00D44F34">
        <w:rPr>
          <w:rFonts w:hint="eastAsia"/>
        </w:rPr>
        <w:t>及び</w:t>
      </w:r>
      <w:r w:rsidR="005B2DF1">
        <w:rPr>
          <w:rFonts w:hint="eastAsia"/>
        </w:rPr>
        <w:t>京</w:t>
      </w:r>
    </w:p>
    <w:p w14:paraId="27F2940B" w14:textId="77777777" w:rsidR="00C74F12" w:rsidRDefault="005B2DF1" w:rsidP="00D44F34">
      <w:pPr>
        <w:ind w:firstLineChars="300" w:firstLine="731"/>
      </w:pPr>
      <w:r>
        <w:rPr>
          <w:rFonts w:hint="eastAsia"/>
        </w:rPr>
        <w:t>都府、京都市</w:t>
      </w:r>
      <w:r w:rsidR="00D44F34">
        <w:rPr>
          <w:rFonts w:hint="eastAsia"/>
        </w:rPr>
        <w:t>等関連自治体並びに</w:t>
      </w:r>
      <w:r>
        <w:rPr>
          <w:rFonts w:hint="eastAsia"/>
        </w:rPr>
        <w:t>和装業界</w:t>
      </w:r>
      <w:r w:rsidR="00C74F12">
        <w:rPr>
          <w:rFonts w:hint="eastAsia"/>
        </w:rPr>
        <w:t>指導</w:t>
      </w:r>
      <w:r w:rsidR="00D44F34">
        <w:rPr>
          <w:rFonts w:hint="eastAsia"/>
        </w:rPr>
        <w:t>団体等</w:t>
      </w:r>
      <w:r>
        <w:rPr>
          <w:rFonts w:hint="eastAsia"/>
        </w:rPr>
        <w:t>の</w:t>
      </w:r>
      <w:r w:rsidR="00D44F34">
        <w:rPr>
          <w:rFonts w:hint="eastAsia"/>
        </w:rPr>
        <w:t>更なる指導</w:t>
      </w:r>
    </w:p>
    <w:p w14:paraId="202627AA" w14:textId="77777777" w:rsidR="00D44F34" w:rsidRDefault="00D44F34" w:rsidP="00D44F34">
      <w:pPr>
        <w:ind w:firstLineChars="300" w:firstLine="731"/>
      </w:pPr>
      <w:r>
        <w:rPr>
          <w:rFonts w:hint="eastAsia"/>
        </w:rPr>
        <w:t>を要請する。</w:t>
      </w:r>
    </w:p>
    <w:p w14:paraId="72CC768A" w14:textId="77777777" w:rsidR="00D44F34" w:rsidRDefault="00D44F34" w:rsidP="00D44F34">
      <w:pPr>
        <w:spacing w:line="240" w:lineRule="exact"/>
        <w:ind w:firstLineChars="300" w:firstLine="731"/>
      </w:pPr>
    </w:p>
    <w:p w14:paraId="28EC8328" w14:textId="77777777" w:rsidR="00D44F34" w:rsidRDefault="00D44F34" w:rsidP="00D44F34">
      <w:pPr>
        <w:ind w:firstLineChars="300" w:firstLine="731"/>
      </w:pPr>
      <w:r>
        <w:rPr>
          <w:rFonts w:hint="eastAsia"/>
        </w:rPr>
        <w:t>以上、決議する。</w:t>
      </w:r>
    </w:p>
    <w:p w14:paraId="147070DF" w14:textId="77777777" w:rsidR="00D44F34" w:rsidRDefault="00D44F34" w:rsidP="00D44F34">
      <w:pPr>
        <w:spacing w:line="240" w:lineRule="exact"/>
        <w:ind w:firstLineChars="300" w:firstLine="731"/>
      </w:pPr>
    </w:p>
    <w:p w14:paraId="38A6DE99" w14:textId="77777777" w:rsidR="00D44F34" w:rsidRDefault="00D44F34" w:rsidP="00C74F12">
      <w:pPr>
        <w:ind w:firstLineChars="800" w:firstLine="1950"/>
      </w:pPr>
      <w:r>
        <w:rPr>
          <w:rFonts w:hint="eastAsia"/>
        </w:rPr>
        <w:t>平成２９年９月２０日</w:t>
      </w:r>
    </w:p>
    <w:p w14:paraId="74B66746" w14:textId="77777777" w:rsidR="00C74F12" w:rsidRDefault="00C74F12" w:rsidP="00C74F12">
      <w:pPr>
        <w:rPr>
          <w:kern w:val="0"/>
        </w:rPr>
      </w:pPr>
    </w:p>
    <w:p w14:paraId="14A4E484" w14:textId="77777777" w:rsidR="00572CD9" w:rsidRPr="00572CD9" w:rsidRDefault="00D44F34" w:rsidP="00C74F12">
      <w:pPr>
        <w:ind w:firstLineChars="800" w:firstLine="2302"/>
      </w:pPr>
      <w:r w:rsidRPr="00D44F34">
        <w:rPr>
          <w:rFonts w:hint="eastAsia"/>
          <w:spacing w:val="22"/>
          <w:kern w:val="0"/>
          <w:fitText w:val="1952" w:id="1498756864"/>
        </w:rPr>
        <w:t>西陣織工業組</w:t>
      </w:r>
      <w:r w:rsidRPr="00D44F34">
        <w:rPr>
          <w:rFonts w:hint="eastAsia"/>
          <w:spacing w:val="4"/>
          <w:kern w:val="0"/>
          <w:fitText w:val="1952" w:id="1498756864"/>
        </w:rPr>
        <w:t>合</w:t>
      </w:r>
      <w:r>
        <w:rPr>
          <w:rFonts w:hint="eastAsia"/>
        </w:rPr>
        <w:t xml:space="preserve">　</w:t>
      </w:r>
      <w:r w:rsidR="00C74F12">
        <w:rPr>
          <w:rFonts w:hint="eastAsia"/>
        </w:rPr>
        <w:t xml:space="preserve">平成２９年度 </w:t>
      </w:r>
      <w:r>
        <w:rPr>
          <w:rFonts w:hint="eastAsia"/>
        </w:rPr>
        <w:t>第</w:t>
      </w:r>
      <w:r w:rsidR="00C74F12">
        <w:rPr>
          <w:rFonts w:hint="eastAsia"/>
        </w:rPr>
        <w:t>５</w:t>
      </w:r>
      <w:r>
        <w:rPr>
          <w:rFonts w:hint="eastAsia"/>
        </w:rPr>
        <w:t>回理事会</w:t>
      </w:r>
    </w:p>
    <w:sectPr w:rsidR="00572CD9" w:rsidRPr="00572CD9" w:rsidSect="00C74F12">
      <w:pgSz w:w="11906" w:h="16838" w:code="9"/>
      <w:pgMar w:top="1701" w:right="1701" w:bottom="1701" w:left="1871" w:header="851" w:footer="992" w:gutter="0"/>
      <w:cols w:space="425"/>
      <w:docGrid w:type="linesAndChars" w:linePitch="319"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C161D" w14:textId="77777777" w:rsidR="00E374B5" w:rsidRDefault="00E374B5" w:rsidP="00D9518C">
      <w:r>
        <w:separator/>
      </w:r>
    </w:p>
  </w:endnote>
  <w:endnote w:type="continuationSeparator" w:id="0">
    <w:p w14:paraId="09EDFBAF" w14:textId="77777777" w:rsidR="00E374B5" w:rsidRDefault="00E374B5" w:rsidP="00D95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1743D" w14:textId="77777777" w:rsidR="00E374B5" w:rsidRDefault="00E374B5" w:rsidP="00D9518C">
      <w:r>
        <w:separator/>
      </w:r>
    </w:p>
  </w:footnote>
  <w:footnote w:type="continuationSeparator" w:id="0">
    <w:p w14:paraId="13FF5E5F" w14:textId="77777777" w:rsidR="00E374B5" w:rsidRDefault="00E374B5" w:rsidP="00D951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12"/>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7AE"/>
    <w:rsid w:val="00003F0E"/>
    <w:rsid w:val="00091FAE"/>
    <w:rsid w:val="00126793"/>
    <w:rsid w:val="002057AE"/>
    <w:rsid w:val="00241932"/>
    <w:rsid w:val="002B367E"/>
    <w:rsid w:val="003066E1"/>
    <w:rsid w:val="004E63FC"/>
    <w:rsid w:val="00572CD9"/>
    <w:rsid w:val="005B2DF1"/>
    <w:rsid w:val="0072080A"/>
    <w:rsid w:val="0075330D"/>
    <w:rsid w:val="007B11DB"/>
    <w:rsid w:val="00803455"/>
    <w:rsid w:val="00871727"/>
    <w:rsid w:val="008C2CDE"/>
    <w:rsid w:val="009C18CD"/>
    <w:rsid w:val="00A26AD6"/>
    <w:rsid w:val="00BB7ADD"/>
    <w:rsid w:val="00C74F12"/>
    <w:rsid w:val="00C969DB"/>
    <w:rsid w:val="00D44F34"/>
    <w:rsid w:val="00D9518C"/>
    <w:rsid w:val="00DB144F"/>
    <w:rsid w:val="00E22DD8"/>
    <w:rsid w:val="00E374B5"/>
    <w:rsid w:val="00EE5742"/>
    <w:rsid w:val="00EF65F8"/>
    <w:rsid w:val="00F2244B"/>
    <w:rsid w:val="00F352FE"/>
    <w:rsid w:val="00F97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7A633A"/>
  <w15:docId w15:val="{E85B3A69-1083-4D0A-867E-A0CC6850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aj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1F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9518C"/>
    <w:pPr>
      <w:tabs>
        <w:tab w:val="center" w:pos="4252"/>
        <w:tab w:val="right" w:pos="8504"/>
      </w:tabs>
      <w:snapToGrid w:val="0"/>
    </w:pPr>
  </w:style>
  <w:style w:type="character" w:customStyle="1" w:styleId="a4">
    <w:name w:val="ヘッダー (文字)"/>
    <w:basedOn w:val="a0"/>
    <w:link w:val="a3"/>
    <w:uiPriority w:val="99"/>
    <w:semiHidden/>
    <w:rsid w:val="00D9518C"/>
  </w:style>
  <w:style w:type="paragraph" w:styleId="a5">
    <w:name w:val="footer"/>
    <w:basedOn w:val="a"/>
    <w:link w:val="a6"/>
    <w:uiPriority w:val="99"/>
    <w:semiHidden/>
    <w:unhideWhenUsed/>
    <w:rsid w:val="00D9518C"/>
    <w:pPr>
      <w:tabs>
        <w:tab w:val="center" w:pos="4252"/>
        <w:tab w:val="right" w:pos="8504"/>
      </w:tabs>
      <w:snapToGrid w:val="0"/>
    </w:pPr>
  </w:style>
  <w:style w:type="character" w:customStyle="1" w:styleId="a6">
    <w:name w:val="フッター (文字)"/>
    <w:basedOn w:val="a0"/>
    <w:link w:val="a5"/>
    <w:uiPriority w:val="99"/>
    <w:semiHidden/>
    <w:rsid w:val="00D9518C"/>
  </w:style>
  <w:style w:type="paragraph" w:styleId="a7">
    <w:name w:val="Note Heading"/>
    <w:basedOn w:val="a"/>
    <w:next w:val="a"/>
    <w:link w:val="a8"/>
    <w:uiPriority w:val="99"/>
    <w:unhideWhenUsed/>
    <w:rsid w:val="00C969DB"/>
    <w:pPr>
      <w:jc w:val="center"/>
    </w:pPr>
  </w:style>
  <w:style w:type="character" w:customStyle="1" w:styleId="a8">
    <w:name w:val="記 (文字)"/>
    <w:basedOn w:val="a0"/>
    <w:link w:val="a7"/>
    <w:uiPriority w:val="99"/>
    <w:rsid w:val="00C969DB"/>
  </w:style>
  <w:style w:type="paragraph" w:styleId="a9">
    <w:name w:val="Closing"/>
    <w:basedOn w:val="a"/>
    <w:link w:val="aa"/>
    <w:uiPriority w:val="99"/>
    <w:unhideWhenUsed/>
    <w:rsid w:val="00C969DB"/>
    <w:pPr>
      <w:jc w:val="right"/>
    </w:pPr>
  </w:style>
  <w:style w:type="character" w:customStyle="1" w:styleId="aa">
    <w:name w:val="結語 (文字)"/>
    <w:basedOn w:val="a0"/>
    <w:link w:val="a9"/>
    <w:uiPriority w:val="99"/>
    <w:rsid w:val="00C969DB"/>
  </w:style>
  <w:style w:type="paragraph" w:styleId="ab">
    <w:name w:val="Date"/>
    <w:basedOn w:val="a"/>
    <w:next w:val="a"/>
    <w:link w:val="ac"/>
    <w:uiPriority w:val="99"/>
    <w:semiHidden/>
    <w:unhideWhenUsed/>
    <w:rsid w:val="00D44F34"/>
  </w:style>
  <w:style w:type="character" w:customStyle="1" w:styleId="ac">
    <w:name w:val="日付 (文字)"/>
    <w:basedOn w:val="a0"/>
    <w:link w:val="ab"/>
    <w:uiPriority w:val="99"/>
    <w:semiHidden/>
    <w:rsid w:val="00D44F34"/>
  </w:style>
  <w:style w:type="paragraph" w:styleId="ad">
    <w:name w:val="Balloon Text"/>
    <w:basedOn w:val="a"/>
    <w:link w:val="ae"/>
    <w:uiPriority w:val="99"/>
    <w:semiHidden/>
    <w:unhideWhenUsed/>
    <w:rsid w:val="00EE5742"/>
    <w:rPr>
      <w:rFonts w:asciiTheme="majorHAnsi" w:eastAsiaTheme="majorEastAsia" w:hAnsiTheme="majorHAnsi"/>
      <w:sz w:val="18"/>
      <w:szCs w:val="18"/>
    </w:rPr>
  </w:style>
  <w:style w:type="character" w:customStyle="1" w:styleId="ae">
    <w:name w:val="吹き出し (文字)"/>
    <w:basedOn w:val="a0"/>
    <w:link w:val="ad"/>
    <w:uiPriority w:val="99"/>
    <w:semiHidden/>
    <w:rsid w:val="00EE5742"/>
    <w:rPr>
      <w:rFonts w:asciiTheme="majorHAnsi" w:eastAsiaTheme="majorEastAsia" w:hAnsiTheme="maj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user-senmu</dc:creator>
  <cp:lastModifiedBy>SENMU</cp:lastModifiedBy>
  <cp:revision>2</cp:revision>
  <cp:lastPrinted>2017-09-11T01:50:00Z</cp:lastPrinted>
  <dcterms:created xsi:type="dcterms:W3CDTF">2020-09-17T00:47:00Z</dcterms:created>
  <dcterms:modified xsi:type="dcterms:W3CDTF">2020-09-17T00:47:00Z</dcterms:modified>
</cp:coreProperties>
</file>